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E3" w:rsidRDefault="00CA2DE3" w:rsidP="005535A8"/>
    <w:p w:rsidR="005535A8" w:rsidRDefault="005535A8" w:rsidP="005535A8">
      <w:r>
        <w:t>The Madison Parish Port Commission met in a regular session on Tuesday, January 26, 2021 at the Madison Parish Port Commission Office.  The meeting was called to order by Chairman Donald Frazier and a roll call was taken as follows:</w:t>
      </w:r>
    </w:p>
    <w:p w:rsidR="005535A8" w:rsidRDefault="005535A8" w:rsidP="005535A8"/>
    <w:p w:rsidR="005535A8" w:rsidRDefault="005535A8" w:rsidP="005535A8">
      <w:pPr>
        <w:tabs>
          <w:tab w:val="left" w:pos="-1440"/>
        </w:tabs>
        <w:ind w:left="3600" w:hanging="2880"/>
      </w:pPr>
      <w:r>
        <w:t xml:space="preserve">Commissioners present:         </w:t>
      </w:r>
      <w:r w:rsidRPr="008947B5">
        <w:t xml:space="preserve"> </w:t>
      </w:r>
      <w:r>
        <w:t>Donald Frazier,</w:t>
      </w:r>
      <w:r w:rsidRPr="002E4447">
        <w:t xml:space="preserve"> </w:t>
      </w:r>
      <w:r>
        <w:t>Charles Vining, Jim Tucker,</w:t>
      </w:r>
      <w:r w:rsidRPr="005E6EDA">
        <w:t xml:space="preserve"> </w:t>
      </w:r>
      <w:r>
        <w:t>Isaiah Ross and Harold Allen</w:t>
      </w:r>
    </w:p>
    <w:p w:rsidR="005535A8" w:rsidRDefault="005535A8" w:rsidP="005535A8">
      <w:pPr>
        <w:tabs>
          <w:tab w:val="left" w:pos="-1440"/>
        </w:tabs>
        <w:ind w:left="3600" w:hanging="2880"/>
      </w:pPr>
      <w:r>
        <w:t xml:space="preserve"> </w:t>
      </w:r>
    </w:p>
    <w:p w:rsidR="005535A8" w:rsidRDefault="005535A8" w:rsidP="005535A8">
      <w:pPr>
        <w:tabs>
          <w:tab w:val="left" w:pos="-1440"/>
        </w:tabs>
        <w:ind w:left="3600" w:hanging="2880"/>
      </w:pPr>
      <w:r>
        <w:t>Commissioners absent:</w:t>
      </w:r>
      <w:r>
        <w:tab/>
        <w:t>Robert Charles Brown and Latasha Griffin</w:t>
      </w:r>
    </w:p>
    <w:p w:rsidR="005535A8" w:rsidRDefault="005535A8" w:rsidP="005535A8">
      <w:pPr>
        <w:tabs>
          <w:tab w:val="left" w:pos="-1440"/>
        </w:tabs>
        <w:ind w:left="3600" w:hanging="2880"/>
      </w:pPr>
    </w:p>
    <w:p w:rsidR="005535A8" w:rsidRDefault="005535A8" w:rsidP="005535A8">
      <w:pPr>
        <w:tabs>
          <w:tab w:val="left" w:pos="-1440"/>
        </w:tabs>
        <w:ind w:left="3600" w:hanging="2880"/>
      </w:pPr>
      <w:r>
        <w:t>Other members present:         Patrick Terry Murphy, Executive Director &amp;</w:t>
      </w:r>
    </w:p>
    <w:p w:rsidR="005535A8" w:rsidRDefault="005535A8" w:rsidP="005535A8">
      <w:pPr>
        <w:tabs>
          <w:tab w:val="left" w:pos="-1440"/>
        </w:tabs>
        <w:ind w:left="3600" w:hanging="2880"/>
      </w:pPr>
      <w:r>
        <w:t xml:space="preserve">                                               Kimmeka Epps, Secretary/Treasurer</w:t>
      </w:r>
    </w:p>
    <w:p w:rsidR="005535A8" w:rsidRDefault="005535A8" w:rsidP="005535A8">
      <w:pPr>
        <w:tabs>
          <w:tab w:val="left" w:pos="-1440"/>
        </w:tabs>
        <w:ind w:left="3600" w:hanging="2880"/>
      </w:pPr>
    </w:p>
    <w:p w:rsidR="005535A8" w:rsidRDefault="005535A8" w:rsidP="005535A8">
      <w:pPr>
        <w:tabs>
          <w:tab w:val="left" w:pos="-1440"/>
        </w:tabs>
        <w:ind w:left="3600" w:hanging="2880"/>
      </w:pPr>
      <w:r>
        <w:t>Visitors:</w:t>
      </w:r>
      <w:r>
        <w:tab/>
        <w:t>None</w:t>
      </w:r>
    </w:p>
    <w:p w:rsidR="005535A8" w:rsidRDefault="005535A8" w:rsidP="005535A8">
      <w:pPr>
        <w:tabs>
          <w:tab w:val="left" w:pos="-1440"/>
        </w:tabs>
      </w:pPr>
    </w:p>
    <w:p w:rsidR="005535A8" w:rsidRDefault="005535A8" w:rsidP="005535A8">
      <w:pPr>
        <w:tabs>
          <w:tab w:val="left" w:pos="-1440"/>
        </w:tabs>
        <w:rPr>
          <w:sz w:val="23"/>
          <w:szCs w:val="23"/>
        </w:rPr>
      </w:pPr>
      <w:r>
        <w:rPr>
          <w:sz w:val="23"/>
          <w:szCs w:val="23"/>
        </w:rPr>
        <w:t xml:space="preserve">On motion given by Commissioner Vining and seconded by Commissioner Tucker, on approving the previous meeting minutes on </w:t>
      </w:r>
      <w:r>
        <w:t xml:space="preserve">Tuesday, December 15, 2020. </w:t>
      </w:r>
      <w:r>
        <w:rPr>
          <w:sz w:val="23"/>
          <w:szCs w:val="23"/>
        </w:rPr>
        <w:t>The minutes were approved with no necessary corrections. Motion carried unanimously.</w:t>
      </w:r>
    </w:p>
    <w:p w:rsidR="005535A8" w:rsidRDefault="005535A8" w:rsidP="005535A8">
      <w:pPr>
        <w:tabs>
          <w:tab w:val="left" w:pos="-1440"/>
        </w:tabs>
        <w:rPr>
          <w:sz w:val="23"/>
          <w:szCs w:val="23"/>
        </w:rPr>
      </w:pPr>
    </w:p>
    <w:p w:rsidR="005535A8" w:rsidRDefault="005535A8" w:rsidP="005535A8">
      <w:pPr>
        <w:rPr>
          <w:sz w:val="23"/>
          <w:szCs w:val="23"/>
        </w:rPr>
      </w:pPr>
      <w:r>
        <w:rPr>
          <w:sz w:val="23"/>
          <w:szCs w:val="23"/>
        </w:rPr>
        <w:t>On motion given by Commissioner Allen</w:t>
      </w:r>
      <w:r w:rsidRPr="00021204">
        <w:rPr>
          <w:sz w:val="23"/>
          <w:szCs w:val="23"/>
        </w:rPr>
        <w:t xml:space="preserve"> and seconded by Commissioner</w:t>
      </w:r>
      <w:r>
        <w:rPr>
          <w:sz w:val="23"/>
          <w:szCs w:val="23"/>
        </w:rPr>
        <w:t xml:space="preserve"> Vining, the financial reports were approved with no necessary changes.  Motion carried unanimously.</w:t>
      </w:r>
    </w:p>
    <w:p w:rsidR="005661AE" w:rsidRDefault="005661AE" w:rsidP="005535A8">
      <w:pPr>
        <w:rPr>
          <w:sz w:val="23"/>
          <w:szCs w:val="23"/>
        </w:rPr>
      </w:pPr>
    </w:p>
    <w:p w:rsidR="005661AE" w:rsidRDefault="005661AE" w:rsidP="005535A8">
      <w:pPr>
        <w:rPr>
          <w:sz w:val="23"/>
          <w:szCs w:val="23"/>
        </w:rPr>
      </w:pPr>
      <w:r>
        <w:rPr>
          <w:sz w:val="23"/>
          <w:szCs w:val="23"/>
        </w:rPr>
        <w:t>Murphy informed the board about constant unsafe drivers in and out of the Port.  Murphy suggest looking into getting a security company to secure the area.</w:t>
      </w:r>
    </w:p>
    <w:p w:rsidR="005535A8" w:rsidRDefault="005535A8" w:rsidP="005535A8">
      <w:pPr>
        <w:rPr>
          <w:sz w:val="23"/>
          <w:szCs w:val="23"/>
        </w:rPr>
      </w:pPr>
    </w:p>
    <w:p w:rsidR="005535A8" w:rsidRDefault="005535A8" w:rsidP="005535A8">
      <w:pPr>
        <w:rPr>
          <w:sz w:val="23"/>
          <w:szCs w:val="23"/>
        </w:rPr>
      </w:pPr>
      <w:r>
        <w:rPr>
          <w:sz w:val="23"/>
          <w:szCs w:val="23"/>
        </w:rPr>
        <w:t>On motion given by Commissioner Tucker</w:t>
      </w:r>
      <w:r w:rsidRPr="00021204">
        <w:rPr>
          <w:sz w:val="23"/>
          <w:szCs w:val="23"/>
        </w:rPr>
        <w:t xml:space="preserve"> and seconded by Commissioner</w:t>
      </w:r>
      <w:r>
        <w:rPr>
          <w:sz w:val="23"/>
          <w:szCs w:val="23"/>
        </w:rPr>
        <w:t xml:space="preserve"> Ross, to allow the Executive Director to follow up on Port Security</w:t>
      </w:r>
      <w:r w:rsidR="005661AE">
        <w:rPr>
          <w:sz w:val="23"/>
          <w:szCs w:val="23"/>
        </w:rPr>
        <w:t xml:space="preserve"> for this up and coming fiscal year.  Commissioner Vining abstained from voting on the subject concerning Port Security.</w:t>
      </w:r>
    </w:p>
    <w:p w:rsidR="005535A8" w:rsidRDefault="005535A8" w:rsidP="005535A8">
      <w:pPr>
        <w:rPr>
          <w:sz w:val="23"/>
          <w:szCs w:val="23"/>
        </w:rPr>
      </w:pPr>
    </w:p>
    <w:p w:rsidR="005535A8" w:rsidRDefault="005535A8" w:rsidP="005535A8">
      <w:pPr>
        <w:rPr>
          <w:sz w:val="23"/>
          <w:szCs w:val="23"/>
        </w:rPr>
      </w:pPr>
      <w:r>
        <w:rPr>
          <w:sz w:val="23"/>
          <w:szCs w:val="23"/>
        </w:rPr>
        <w:t xml:space="preserve">Murphy </w:t>
      </w:r>
      <w:r w:rsidR="005661AE">
        <w:rPr>
          <w:sz w:val="23"/>
          <w:szCs w:val="23"/>
        </w:rPr>
        <w:t>suggested placing a security camera on the water tower.  The camera is primarily for security of the Port and its tenants.  Commissioner Ross questioned the activity at the Port for the need of security cameras.  Murphy informed Ross on the activity that was reported and incident</w:t>
      </w:r>
      <w:r w:rsidR="002B35D9">
        <w:rPr>
          <w:sz w:val="23"/>
          <w:szCs w:val="23"/>
        </w:rPr>
        <w:t>s</w:t>
      </w:r>
      <w:r w:rsidR="005661AE">
        <w:rPr>
          <w:sz w:val="23"/>
          <w:szCs w:val="23"/>
        </w:rPr>
        <w:t xml:space="preserve"> that were documented in the past.</w:t>
      </w:r>
      <w:r w:rsidR="002B35D9">
        <w:rPr>
          <w:sz w:val="23"/>
          <w:szCs w:val="23"/>
        </w:rPr>
        <w:t xml:space="preserve"> President Frazier stated that in the near future the Port will eliminate the public fishing access.  Several of the board members disagreed with the elimination of public access.</w:t>
      </w:r>
    </w:p>
    <w:p w:rsidR="005535A8" w:rsidRDefault="005535A8" w:rsidP="005535A8">
      <w:pPr>
        <w:rPr>
          <w:sz w:val="23"/>
          <w:szCs w:val="23"/>
        </w:rPr>
      </w:pPr>
    </w:p>
    <w:p w:rsidR="005535A8" w:rsidRDefault="005535A8" w:rsidP="005535A8">
      <w:pPr>
        <w:rPr>
          <w:sz w:val="23"/>
          <w:szCs w:val="23"/>
        </w:rPr>
      </w:pPr>
      <w:r>
        <w:rPr>
          <w:sz w:val="23"/>
          <w:szCs w:val="23"/>
        </w:rPr>
        <w:t xml:space="preserve">Murphy provided an update </w:t>
      </w:r>
      <w:r w:rsidR="002B35D9">
        <w:rPr>
          <w:sz w:val="23"/>
          <w:szCs w:val="23"/>
        </w:rPr>
        <w:t xml:space="preserve">on the status on the Infra-grant.  All necessary paperwork was submitted.  Murphy </w:t>
      </w:r>
      <w:r w:rsidR="00384345">
        <w:rPr>
          <w:sz w:val="23"/>
          <w:szCs w:val="23"/>
        </w:rPr>
        <w:t>made some changes to the previous design and decided to run a double rail.</w:t>
      </w:r>
    </w:p>
    <w:p w:rsidR="00384345" w:rsidRDefault="00384345" w:rsidP="005535A8">
      <w:pPr>
        <w:rPr>
          <w:sz w:val="23"/>
          <w:szCs w:val="23"/>
        </w:rPr>
      </w:pPr>
    </w:p>
    <w:p w:rsidR="005535A8" w:rsidRDefault="005535A8" w:rsidP="005535A8">
      <w:pPr>
        <w:rPr>
          <w:b/>
          <w:sz w:val="23"/>
          <w:szCs w:val="23"/>
        </w:rPr>
      </w:pPr>
      <w:r w:rsidRPr="00762F08">
        <w:rPr>
          <w:b/>
          <w:sz w:val="23"/>
          <w:szCs w:val="23"/>
        </w:rPr>
        <w:t>Public comments</w:t>
      </w:r>
      <w:r>
        <w:rPr>
          <w:b/>
          <w:sz w:val="23"/>
          <w:szCs w:val="23"/>
        </w:rPr>
        <w:t>: N/A</w:t>
      </w:r>
    </w:p>
    <w:p w:rsidR="00384345" w:rsidRDefault="00384345" w:rsidP="005535A8">
      <w:pPr>
        <w:rPr>
          <w:b/>
          <w:sz w:val="23"/>
          <w:szCs w:val="23"/>
        </w:rPr>
      </w:pPr>
    </w:p>
    <w:p w:rsidR="00384345" w:rsidRDefault="00384345" w:rsidP="00384345">
      <w:pPr>
        <w:rPr>
          <w:sz w:val="23"/>
          <w:szCs w:val="23"/>
        </w:rPr>
      </w:pPr>
      <w:r>
        <w:rPr>
          <w:sz w:val="23"/>
          <w:szCs w:val="23"/>
        </w:rPr>
        <w:t>On motion given by Commissioner Vining</w:t>
      </w:r>
      <w:r w:rsidRPr="00021204">
        <w:rPr>
          <w:sz w:val="23"/>
          <w:szCs w:val="23"/>
        </w:rPr>
        <w:t xml:space="preserve"> and seconded by Commissioner</w:t>
      </w:r>
      <w:r>
        <w:rPr>
          <w:sz w:val="23"/>
          <w:szCs w:val="23"/>
        </w:rPr>
        <w:t>s</w:t>
      </w:r>
      <w:r w:rsidR="0045178C">
        <w:rPr>
          <w:sz w:val="23"/>
          <w:szCs w:val="23"/>
        </w:rPr>
        <w:t xml:space="preserve"> </w:t>
      </w:r>
      <w:r>
        <w:rPr>
          <w:sz w:val="23"/>
          <w:szCs w:val="23"/>
        </w:rPr>
        <w:t>Tucker</w:t>
      </w:r>
      <w:r w:rsidR="0045178C">
        <w:rPr>
          <w:sz w:val="23"/>
          <w:szCs w:val="23"/>
        </w:rPr>
        <w:t xml:space="preserve"> and</w:t>
      </w:r>
      <w:r>
        <w:rPr>
          <w:sz w:val="23"/>
          <w:szCs w:val="23"/>
        </w:rPr>
        <w:t xml:space="preserve"> Ross, to move into executive session.  Motion carried unanimously.</w:t>
      </w:r>
    </w:p>
    <w:p w:rsidR="00384345" w:rsidRDefault="00384345" w:rsidP="00384345">
      <w:pPr>
        <w:rPr>
          <w:sz w:val="23"/>
          <w:szCs w:val="23"/>
        </w:rPr>
      </w:pPr>
    </w:p>
    <w:p w:rsidR="00384345" w:rsidRDefault="00384345" w:rsidP="00384345">
      <w:pPr>
        <w:rPr>
          <w:b/>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Ross, to end the executive session and return to regular session.  Motion carried unanimously</w:t>
      </w:r>
    </w:p>
    <w:p w:rsidR="00384345" w:rsidRDefault="00384345" w:rsidP="005535A8">
      <w:pPr>
        <w:rPr>
          <w:b/>
          <w:sz w:val="23"/>
          <w:szCs w:val="23"/>
        </w:rPr>
      </w:pPr>
    </w:p>
    <w:p w:rsidR="00CA2DE3" w:rsidRDefault="00CA2DE3" w:rsidP="005535A8">
      <w:pPr>
        <w:rPr>
          <w:sz w:val="22"/>
          <w:szCs w:val="22"/>
        </w:rPr>
      </w:pPr>
    </w:p>
    <w:p w:rsidR="005535A8" w:rsidRDefault="005535A8" w:rsidP="005535A8">
      <w:pPr>
        <w:rPr>
          <w:sz w:val="22"/>
          <w:szCs w:val="22"/>
        </w:rPr>
      </w:pPr>
      <w:bookmarkStart w:id="0" w:name="_GoBack"/>
      <w:bookmarkEnd w:id="0"/>
      <w:r>
        <w:rPr>
          <w:sz w:val="22"/>
          <w:szCs w:val="22"/>
        </w:rPr>
        <w:lastRenderedPageBreak/>
        <w:t>There being no further business brought before the board, Chairman Frazier declared the meeting adjourned.</w:t>
      </w:r>
    </w:p>
    <w:p w:rsidR="005535A8" w:rsidRDefault="005535A8" w:rsidP="005535A8">
      <w:pPr>
        <w:rPr>
          <w:sz w:val="22"/>
          <w:szCs w:val="22"/>
        </w:rPr>
      </w:pPr>
    </w:p>
    <w:p w:rsidR="005535A8" w:rsidRDefault="005535A8" w:rsidP="005535A8">
      <w:r>
        <w:t>Kimmeka Epps</w:t>
      </w:r>
      <w:r>
        <w:tab/>
      </w:r>
      <w:r>
        <w:tab/>
      </w:r>
      <w:r>
        <w:tab/>
      </w:r>
      <w:r>
        <w:tab/>
      </w:r>
      <w:r>
        <w:tab/>
        <w:t>Donald Frazier</w:t>
      </w:r>
      <w:r>
        <w:tab/>
      </w:r>
    </w:p>
    <w:p w:rsidR="005535A8" w:rsidRDefault="005535A8" w:rsidP="005535A8">
      <w:r>
        <w:t>Secretary/Treasurer</w:t>
      </w:r>
      <w:r>
        <w:tab/>
      </w:r>
      <w:r>
        <w:tab/>
      </w:r>
      <w:r>
        <w:tab/>
      </w:r>
      <w:r>
        <w:tab/>
      </w:r>
      <w:r>
        <w:tab/>
        <w:t>Chairman</w:t>
      </w:r>
    </w:p>
    <w:p w:rsidR="005535A8" w:rsidRDefault="005535A8" w:rsidP="005535A8"/>
    <w:p w:rsidR="00030896" w:rsidRDefault="00030896"/>
    <w:sectPr w:rsidR="0003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A8"/>
    <w:rsid w:val="00030896"/>
    <w:rsid w:val="002B35D9"/>
    <w:rsid w:val="00384345"/>
    <w:rsid w:val="0045178C"/>
    <w:rsid w:val="005535A8"/>
    <w:rsid w:val="005661AE"/>
    <w:rsid w:val="00CA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2E7B-67E7-4757-A1F0-D87CBA31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2021-03-22T20:10:00Z</cp:lastPrinted>
  <dcterms:created xsi:type="dcterms:W3CDTF">2021-03-04T15:34:00Z</dcterms:created>
  <dcterms:modified xsi:type="dcterms:W3CDTF">2021-03-22T20:10:00Z</dcterms:modified>
</cp:coreProperties>
</file>